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02" w:rsidRPr="00F7076B" w:rsidRDefault="00995802" w:rsidP="0053591D">
      <w:pPr>
        <w:pStyle w:val="Defaul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52.5pt;height:52.5pt;visibility:visible">
            <v:imagedata r:id="rId5" o:title=""/>
          </v:shape>
        </w:pict>
      </w:r>
    </w:p>
    <w:p w:rsidR="00995802" w:rsidRPr="00F7076B" w:rsidRDefault="00995802" w:rsidP="0053591D">
      <w:pPr>
        <w:pStyle w:val="Default"/>
        <w:jc w:val="center"/>
      </w:pPr>
      <w:r w:rsidRPr="00F7076B">
        <w:rPr>
          <w:b/>
          <w:bCs/>
        </w:rPr>
        <w:t>ANYKŠČIŲ RAJONO SAVIVALDYBĖS</w:t>
      </w:r>
    </w:p>
    <w:p w:rsidR="00995802" w:rsidRPr="00F7076B" w:rsidRDefault="00995802" w:rsidP="0053591D">
      <w:pPr>
        <w:pStyle w:val="Default"/>
        <w:jc w:val="center"/>
        <w:rPr>
          <w:b/>
          <w:bCs/>
        </w:rPr>
      </w:pPr>
      <w:r w:rsidRPr="00F7076B">
        <w:rPr>
          <w:b/>
          <w:bCs/>
        </w:rPr>
        <w:t>TARYBA</w:t>
      </w:r>
    </w:p>
    <w:p w:rsidR="00995802" w:rsidRDefault="00995802" w:rsidP="0053591D">
      <w:pPr>
        <w:pStyle w:val="Default"/>
        <w:jc w:val="center"/>
        <w:rPr>
          <w:b/>
          <w:bCs/>
        </w:rPr>
      </w:pPr>
    </w:p>
    <w:p w:rsidR="00995802" w:rsidRPr="00F7076B" w:rsidRDefault="00995802" w:rsidP="0053591D">
      <w:pPr>
        <w:pStyle w:val="Default"/>
        <w:jc w:val="center"/>
        <w:rPr>
          <w:b/>
          <w:bCs/>
        </w:rPr>
      </w:pPr>
      <w:r w:rsidRPr="00F7076B">
        <w:rPr>
          <w:b/>
          <w:bCs/>
        </w:rPr>
        <w:t>SPRENDIMAS</w:t>
      </w:r>
    </w:p>
    <w:p w:rsidR="00995802" w:rsidRPr="00FA5C2E" w:rsidRDefault="00995802" w:rsidP="0053591D">
      <w:pPr>
        <w:jc w:val="center"/>
        <w:rPr>
          <w:rFonts w:ascii="Times New Roman" w:hAnsi="Times New Roman"/>
          <w:b/>
          <w:sz w:val="24"/>
          <w:szCs w:val="24"/>
        </w:rPr>
      </w:pPr>
      <w:r w:rsidRPr="00FA5C2E">
        <w:rPr>
          <w:rFonts w:ascii="Times New Roman" w:hAnsi="Times New Roman"/>
          <w:b/>
          <w:bCs/>
          <w:sz w:val="24"/>
          <w:szCs w:val="24"/>
        </w:rPr>
        <w:t xml:space="preserve">DĖL </w:t>
      </w:r>
      <w:r>
        <w:rPr>
          <w:rFonts w:ascii="Times New Roman" w:hAnsi="Times New Roman"/>
          <w:b/>
          <w:bCs/>
          <w:sz w:val="24"/>
          <w:szCs w:val="24"/>
        </w:rPr>
        <w:t xml:space="preserve">TEIKIAMŲ PASLAUGŲ ĮKAINIŲ </w:t>
      </w:r>
      <w:r w:rsidRPr="00FA5C2E">
        <w:rPr>
          <w:rFonts w:ascii="Times New Roman" w:hAnsi="Times New Roman"/>
          <w:b/>
          <w:bCs/>
          <w:sz w:val="24"/>
          <w:szCs w:val="24"/>
        </w:rPr>
        <w:t>ANYKŠČIŲ</w:t>
      </w:r>
      <w:r>
        <w:rPr>
          <w:rFonts w:ascii="Times New Roman" w:hAnsi="Times New Roman"/>
          <w:b/>
          <w:bCs/>
          <w:sz w:val="24"/>
          <w:szCs w:val="24"/>
        </w:rPr>
        <w:t xml:space="preserve"> RAJONO SAVIVALDYBĖS</w:t>
      </w:r>
      <w:r w:rsidRPr="00FA5C2E">
        <w:rPr>
          <w:rFonts w:ascii="Times New Roman" w:hAnsi="Times New Roman"/>
          <w:b/>
          <w:bCs/>
          <w:sz w:val="24"/>
          <w:szCs w:val="24"/>
        </w:rPr>
        <w:t xml:space="preserve"> </w:t>
      </w:r>
      <w:r>
        <w:rPr>
          <w:rFonts w:ascii="Times New Roman" w:hAnsi="Times New Roman"/>
          <w:b/>
          <w:bCs/>
          <w:sz w:val="24"/>
          <w:szCs w:val="24"/>
        </w:rPr>
        <w:t>ŠVIETIMO ĮSTAIGOSE  PATVIRTINIMO</w:t>
      </w:r>
    </w:p>
    <w:p w:rsidR="00995802" w:rsidRPr="00F7076B" w:rsidRDefault="00995802" w:rsidP="0053591D">
      <w:pPr>
        <w:pStyle w:val="Default"/>
        <w:jc w:val="center"/>
      </w:pPr>
      <w:r w:rsidRPr="00F7076B">
        <w:t xml:space="preserve">2014 m. </w:t>
      </w:r>
      <w:r>
        <w:t>lapkričio</w:t>
      </w:r>
      <w:r w:rsidRPr="00F7076B">
        <w:t xml:space="preserve"> </w:t>
      </w:r>
      <w:r>
        <w:t>27</w:t>
      </w:r>
      <w:r w:rsidRPr="00F7076B">
        <w:t xml:space="preserve"> d. Nr.</w:t>
      </w:r>
      <w:r>
        <w:t xml:space="preserve"> 1-TS-411</w:t>
      </w:r>
    </w:p>
    <w:p w:rsidR="00995802" w:rsidRDefault="00995802" w:rsidP="0053591D">
      <w:pPr>
        <w:pStyle w:val="Default"/>
        <w:jc w:val="center"/>
      </w:pPr>
      <w:r w:rsidRPr="00F7076B">
        <w:t>Anykščiai</w:t>
      </w:r>
    </w:p>
    <w:p w:rsidR="00995802" w:rsidRPr="00F7076B" w:rsidRDefault="00995802" w:rsidP="0053591D">
      <w:pPr>
        <w:pStyle w:val="Default"/>
        <w:jc w:val="center"/>
      </w:pPr>
    </w:p>
    <w:p w:rsidR="00995802" w:rsidRPr="00BB3975" w:rsidRDefault="00995802" w:rsidP="0053591D">
      <w:pPr>
        <w:pStyle w:val="HTMLPreformatted"/>
        <w:spacing w:line="360" w:lineRule="auto"/>
        <w:ind w:firstLine="720"/>
        <w:contextualSpacing/>
        <w:jc w:val="both"/>
        <w:rPr>
          <w:rFonts w:ascii="Times New Roman" w:hAnsi="Times New Roman" w:cs="Times New Roman"/>
          <w:color w:val="000000"/>
          <w:sz w:val="24"/>
          <w:szCs w:val="24"/>
          <w:lang w:eastAsia="lt-LT"/>
        </w:rPr>
      </w:pPr>
      <w:r w:rsidRPr="00BB3975">
        <w:rPr>
          <w:rFonts w:ascii="Times New Roman" w:hAnsi="Times New Roman" w:cs="Times New Roman"/>
          <w:sz w:val="24"/>
          <w:szCs w:val="24"/>
          <w:lang w:eastAsia="lt-LT"/>
        </w:rPr>
        <w:t>Vadovaudamasi Lietuvos Respublikos vietos savivaldos įstatymo 16 straipsnio</w:t>
      </w:r>
      <w:r>
        <w:rPr>
          <w:rFonts w:ascii="Times New Roman" w:hAnsi="Times New Roman" w:cs="Times New Roman"/>
          <w:sz w:val="24"/>
          <w:szCs w:val="24"/>
          <w:lang w:eastAsia="lt-LT"/>
        </w:rPr>
        <w:t xml:space="preserve"> 2 dalies 37 punktu,</w:t>
      </w:r>
      <w:r w:rsidRPr="00BB3975">
        <w:rPr>
          <w:rFonts w:ascii="Times New Roman" w:hAnsi="Times New Roman" w:cs="Times New Roman"/>
          <w:sz w:val="24"/>
          <w:szCs w:val="24"/>
          <w:lang w:eastAsia="lt-LT"/>
        </w:rPr>
        <w:t xml:space="preserve"> 4 dalimi, 18 straipsnio 1 dalimi, Lietuvos Respublikos euro įvedimo Lietuvos Respublikoje įstatymo 7 straipsnio 1, 2, 5 dalimis, 32 straipsnio 2 dalimi, </w:t>
      </w:r>
      <w:r w:rsidRPr="00BB3975">
        <w:rPr>
          <w:rFonts w:ascii="Times New Roman" w:hAnsi="Times New Roman" w:cs="Times New Roman"/>
          <w:color w:val="000000"/>
          <w:sz w:val="24"/>
          <w:szCs w:val="24"/>
          <w:lang w:eastAsia="lt-LT"/>
        </w:rPr>
        <w:t>Nacionalinio euro įvedimo plano, patvirtinto Lietuvos Respublikos Vyriausybės 2013 m. birželio 26 d. nutarimu Nr. 604 „Dėl Nacionalinio euro įvedimo plano bei Lietuvos visuomenės informavimo apie euro įvedimą ir komunikacijos strategijos patvirtinimo“, III skyriumi, 21 ir 25 punktais, Anykščių rajono savivaldybės taryba  n u s p r e n d ž i a:</w:t>
      </w:r>
      <w:bookmarkStart w:id="0" w:name="part_b06dc3ae7e7c4f858bb29ea777bb83f2"/>
      <w:bookmarkStart w:id="1" w:name="part_64da2f454ece4985aef7c3f6ea1ae835"/>
      <w:bookmarkEnd w:id="0"/>
      <w:bookmarkEnd w:id="1"/>
    </w:p>
    <w:p w:rsidR="00995802" w:rsidRDefault="00995802" w:rsidP="0053591D">
      <w:pPr>
        <w:pStyle w:val="HTMLPreformatted"/>
        <w:numPr>
          <w:ilvl w:val="0"/>
          <w:numId w:val="2"/>
        </w:numPr>
        <w:spacing w:after="0" w:line="360" w:lineRule="auto"/>
        <w:contextualSpacing/>
        <w:jc w:val="both"/>
        <w:rPr>
          <w:rFonts w:ascii="Times New Roman" w:hAnsi="Times New Roman" w:cs="Times New Roman"/>
          <w:sz w:val="24"/>
          <w:szCs w:val="24"/>
        </w:rPr>
      </w:pPr>
      <w:r w:rsidRPr="00BB3975">
        <w:rPr>
          <w:rFonts w:ascii="Times New Roman" w:hAnsi="Times New Roman" w:cs="Times New Roman"/>
          <w:sz w:val="24"/>
          <w:szCs w:val="24"/>
          <w:lang w:eastAsia="lt-LT"/>
        </w:rPr>
        <w:t>Pa</w:t>
      </w:r>
      <w:r>
        <w:rPr>
          <w:rFonts w:ascii="Times New Roman" w:hAnsi="Times New Roman" w:cs="Times New Roman"/>
          <w:sz w:val="24"/>
          <w:szCs w:val="24"/>
          <w:lang w:eastAsia="lt-LT"/>
        </w:rPr>
        <w:t>tvirtinti tokius</w:t>
      </w:r>
      <w:r w:rsidRPr="00BB3975">
        <w:rPr>
          <w:rFonts w:ascii="Times New Roman" w:hAnsi="Times New Roman" w:cs="Times New Roman"/>
          <w:sz w:val="24"/>
          <w:szCs w:val="24"/>
          <w:lang w:eastAsia="lt-LT"/>
        </w:rPr>
        <w:t xml:space="preserve"> </w:t>
      </w:r>
      <w:r>
        <w:rPr>
          <w:rFonts w:ascii="Times New Roman" w:hAnsi="Times New Roman"/>
          <w:bCs/>
          <w:sz w:val="24"/>
          <w:szCs w:val="24"/>
        </w:rPr>
        <w:t xml:space="preserve">teikiamų paslaugų įkainius Anykščių </w:t>
      </w:r>
      <w:r w:rsidRPr="00D86AAF">
        <w:rPr>
          <w:rFonts w:ascii="Times New Roman" w:hAnsi="Times New Roman"/>
          <w:bCs/>
          <w:sz w:val="24"/>
          <w:szCs w:val="24"/>
        </w:rPr>
        <w:t xml:space="preserve"> </w:t>
      </w:r>
      <w:r>
        <w:rPr>
          <w:rFonts w:ascii="Times New Roman" w:hAnsi="Times New Roman"/>
          <w:bCs/>
          <w:sz w:val="24"/>
          <w:szCs w:val="24"/>
        </w:rPr>
        <w:t>rajono švietimo įstaigose</w:t>
      </w:r>
      <w:r>
        <w:rPr>
          <w:rFonts w:ascii="Times New Roman" w:hAnsi="Times New Roman" w:cs="Times New Roman"/>
          <w:sz w:val="24"/>
          <w:szCs w:val="24"/>
        </w:rPr>
        <w:t>:</w:t>
      </w:r>
    </w:p>
    <w:p w:rsidR="00995802" w:rsidRPr="00523BB5" w:rsidRDefault="00995802" w:rsidP="00AA37AB">
      <w:pPr>
        <w:pStyle w:val="ListParagraph"/>
        <w:numPr>
          <w:ilvl w:val="1"/>
          <w:numId w:val="3"/>
        </w:numPr>
        <w:tabs>
          <w:tab w:val="left" w:pos="1900"/>
        </w:tabs>
        <w:overflowPunct w:val="0"/>
        <w:autoSpaceDE w:val="0"/>
        <w:autoSpaceDN w:val="0"/>
        <w:adjustRightInd w:val="0"/>
        <w:spacing w:after="0" w:line="360" w:lineRule="auto"/>
        <w:jc w:val="both"/>
        <w:textAlignment w:val="baseline"/>
        <w:rPr>
          <w:rFonts w:ascii="Times New Roman" w:hAnsi="Times New Roman"/>
          <w:sz w:val="24"/>
          <w:szCs w:val="24"/>
        </w:rPr>
      </w:pPr>
      <w:r>
        <w:rPr>
          <w:rFonts w:ascii="Times New Roman" w:hAnsi="Times New Roman"/>
          <w:sz w:val="24"/>
          <w:szCs w:val="24"/>
        </w:rPr>
        <w:t xml:space="preserve"> u</w:t>
      </w:r>
      <w:r w:rsidRPr="00523BB5">
        <w:rPr>
          <w:rFonts w:ascii="Times New Roman" w:hAnsi="Times New Roman"/>
          <w:sz w:val="24"/>
          <w:szCs w:val="24"/>
        </w:rPr>
        <w:t>ž vieno A4</w:t>
      </w:r>
      <w:r>
        <w:rPr>
          <w:rFonts w:ascii="Times New Roman" w:hAnsi="Times New Roman"/>
          <w:sz w:val="24"/>
          <w:szCs w:val="24"/>
        </w:rPr>
        <w:t xml:space="preserve"> lapo kopiją (nespalvotą) – 0,03 Eur</w:t>
      </w:r>
      <w:r w:rsidRPr="00523BB5">
        <w:rPr>
          <w:rFonts w:ascii="Times New Roman" w:hAnsi="Times New Roman"/>
          <w:sz w:val="24"/>
          <w:szCs w:val="24"/>
        </w:rPr>
        <w:t>;</w:t>
      </w:r>
    </w:p>
    <w:p w:rsidR="00995802" w:rsidRPr="00523BB5" w:rsidRDefault="00995802" w:rsidP="00AA37AB">
      <w:pPr>
        <w:pStyle w:val="ListParagraph"/>
        <w:numPr>
          <w:ilvl w:val="1"/>
          <w:numId w:val="3"/>
        </w:numPr>
        <w:tabs>
          <w:tab w:val="left" w:pos="1900"/>
        </w:tabs>
        <w:overflowPunct w:val="0"/>
        <w:autoSpaceDE w:val="0"/>
        <w:autoSpaceDN w:val="0"/>
        <w:adjustRightInd w:val="0"/>
        <w:spacing w:after="0" w:line="360" w:lineRule="auto"/>
        <w:jc w:val="both"/>
        <w:textAlignment w:val="baseline"/>
        <w:rPr>
          <w:rFonts w:ascii="Times New Roman" w:hAnsi="Times New Roman"/>
          <w:sz w:val="24"/>
          <w:szCs w:val="24"/>
        </w:rPr>
      </w:pPr>
      <w:r>
        <w:rPr>
          <w:rFonts w:ascii="Times New Roman" w:hAnsi="Times New Roman"/>
          <w:sz w:val="24"/>
          <w:szCs w:val="24"/>
        </w:rPr>
        <w:t xml:space="preserve"> u</w:t>
      </w:r>
      <w:r w:rsidRPr="00523BB5">
        <w:rPr>
          <w:rFonts w:ascii="Times New Roman" w:hAnsi="Times New Roman"/>
          <w:sz w:val="24"/>
          <w:szCs w:val="24"/>
        </w:rPr>
        <w:t>ž vieno A3</w:t>
      </w:r>
      <w:r>
        <w:rPr>
          <w:rFonts w:ascii="Times New Roman" w:hAnsi="Times New Roman"/>
          <w:sz w:val="24"/>
          <w:szCs w:val="24"/>
        </w:rPr>
        <w:t xml:space="preserve"> lapo kopiją (nespalvotą) – 0,06</w:t>
      </w:r>
      <w:r w:rsidRPr="00523BB5">
        <w:rPr>
          <w:rFonts w:ascii="Times New Roman" w:hAnsi="Times New Roman"/>
          <w:sz w:val="24"/>
          <w:szCs w:val="24"/>
        </w:rPr>
        <w:t xml:space="preserve"> </w:t>
      </w:r>
      <w:r>
        <w:rPr>
          <w:rFonts w:ascii="Times New Roman" w:hAnsi="Times New Roman"/>
          <w:sz w:val="24"/>
          <w:szCs w:val="24"/>
        </w:rPr>
        <w:t>Eur</w:t>
      </w:r>
      <w:r w:rsidRPr="00523BB5">
        <w:rPr>
          <w:rFonts w:ascii="Times New Roman" w:hAnsi="Times New Roman"/>
          <w:sz w:val="24"/>
          <w:szCs w:val="24"/>
        </w:rPr>
        <w:t>;</w:t>
      </w:r>
    </w:p>
    <w:p w:rsidR="00995802" w:rsidRPr="00132DD8" w:rsidRDefault="00995802" w:rsidP="00AA37AB">
      <w:pPr>
        <w:pStyle w:val="ListParagraph"/>
        <w:numPr>
          <w:ilvl w:val="1"/>
          <w:numId w:val="3"/>
        </w:numPr>
        <w:tabs>
          <w:tab w:val="left" w:pos="1900"/>
        </w:tabs>
        <w:overflowPunct w:val="0"/>
        <w:autoSpaceDE w:val="0"/>
        <w:autoSpaceDN w:val="0"/>
        <w:adjustRightInd w:val="0"/>
        <w:spacing w:after="0" w:line="360" w:lineRule="auto"/>
        <w:jc w:val="both"/>
        <w:textAlignment w:val="baseline"/>
        <w:rPr>
          <w:rFonts w:ascii="Times New Roman" w:hAnsi="Times New Roman"/>
          <w:sz w:val="24"/>
          <w:szCs w:val="24"/>
        </w:rPr>
      </w:pPr>
      <w:r>
        <w:rPr>
          <w:rFonts w:ascii="Times New Roman" w:hAnsi="Times New Roman"/>
          <w:sz w:val="24"/>
          <w:szCs w:val="24"/>
        </w:rPr>
        <w:t xml:space="preserve"> u</w:t>
      </w:r>
      <w:r w:rsidRPr="00523BB5">
        <w:rPr>
          <w:rFonts w:ascii="Times New Roman" w:hAnsi="Times New Roman"/>
          <w:sz w:val="24"/>
          <w:szCs w:val="24"/>
        </w:rPr>
        <w:t>ž vieno A4 lapo atspau</w:t>
      </w:r>
      <w:r>
        <w:rPr>
          <w:rFonts w:ascii="Times New Roman" w:hAnsi="Times New Roman"/>
          <w:sz w:val="24"/>
          <w:szCs w:val="24"/>
        </w:rPr>
        <w:t>sdinimą  spausdintuvu – 0,06 Eur.</w:t>
      </w:r>
    </w:p>
    <w:p w:rsidR="00995802" w:rsidRPr="00EC693C" w:rsidRDefault="00995802" w:rsidP="0053591D">
      <w:pPr>
        <w:pStyle w:val="HTMLPreformatted"/>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2. Pripažinti netekusiu galios </w:t>
      </w:r>
      <w:r w:rsidRPr="00EC693C">
        <w:rPr>
          <w:rFonts w:ascii="Times New Roman" w:hAnsi="Times New Roman" w:cs="Times New Roman"/>
          <w:sz w:val="24"/>
          <w:szCs w:val="24"/>
        </w:rPr>
        <w:t>Anykščių rajono savivaldybės tarybos</w:t>
      </w:r>
      <w:r>
        <w:rPr>
          <w:rFonts w:ascii="Times New Roman" w:hAnsi="Times New Roman" w:cs="Times New Roman"/>
          <w:sz w:val="24"/>
          <w:szCs w:val="24"/>
        </w:rPr>
        <w:t xml:space="preserve"> 2005 m. vasario 24 d. sprendimą  Nr. TS-64 ,,Dėl paslaugų įkainių rajono švietimo įstaigose patvirtinimo“. </w:t>
      </w:r>
    </w:p>
    <w:p w:rsidR="00995802" w:rsidRPr="00F7076B" w:rsidRDefault="00995802" w:rsidP="0053591D">
      <w:pPr>
        <w:spacing w:after="0" w:line="360" w:lineRule="auto"/>
        <w:jc w:val="both"/>
        <w:rPr>
          <w:rFonts w:ascii="Times New Roman" w:hAnsi="Times New Roman"/>
          <w:sz w:val="24"/>
          <w:szCs w:val="24"/>
          <w:lang w:eastAsia="lt-LT"/>
        </w:rPr>
      </w:pPr>
      <w:r>
        <w:rPr>
          <w:rFonts w:ascii="Times New Roman" w:hAnsi="Times New Roman"/>
          <w:sz w:val="24"/>
          <w:szCs w:val="24"/>
          <w:lang w:eastAsia="lt-LT"/>
        </w:rPr>
        <w:tab/>
        <w:t xml:space="preserve">3. </w:t>
      </w:r>
      <w:r w:rsidRPr="00F7076B">
        <w:rPr>
          <w:rFonts w:ascii="Times New Roman" w:hAnsi="Times New Roman"/>
          <w:sz w:val="24"/>
          <w:szCs w:val="24"/>
          <w:lang w:eastAsia="lt-LT"/>
        </w:rPr>
        <w:t>Nustatyti, kad šis sprendimas įsigalioja euro įvedimo Lietuvos Respublikoje dieną, kaip ji apibrėžta Lietuvos Respublikos euro įvedimo Lietuvos Respublikoje įstatyme.</w:t>
      </w:r>
    </w:p>
    <w:p w:rsidR="00995802" w:rsidRPr="00F7076B" w:rsidRDefault="00995802" w:rsidP="0053591D">
      <w:pPr>
        <w:overflowPunct w:val="0"/>
        <w:autoSpaceDE w:val="0"/>
        <w:autoSpaceDN w:val="0"/>
        <w:adjustRightInd w:val="0"/>
        <w:spacing w:after="0" w:line="360" w:lineRule="auto"/>
        <w:jc w:val="both"/>
        <w:rPr>
          <w:rFonts w:ascii="Times New Roman" w:hAnsi="Times New Roman"/>
          <w:sz w:val="24"/>
          <w:szCs w:val="24"/>
        </w:rPr>
      </w:pPr>
    </w:p>
    <w:p w:rsidR="00995802" w:rsidRPr="00F7076B" w:rsidRDefault="00995802" w:rsidP="0053591D">
      <w:pPr>
        <w:overflowPunct w:val="0"/>
        <w:autoSpaceDE w:val="0"/>
        <w:autoSpaceDN w:val="0"/>
        <w:adjustRightInd w:val="0"/>
        <w:spacing w:after="0" w:line="360" w:lineRule="auto"/>
        <w:jc w:val="both"/>
        <w:rPr>
          <w:rFonts w:ascii="Times New Roman" w:hAnsi="Times New Roman"/>
          <w:sz w:val="24"/>
          <w:szCs w:val="24"/>
        </w:rPr>
      </w:pPr>
      <w:r w:rsidRPr="00F7076B">
        <w:rPr>
          <w:rFonts w:ascii="Times New Roman" w:hAnsi="Times New Roman"/>
          <w:sz w:val="24"/>
          <w:szCs w:val="24"/>
        </w:rPr>
        <w:t>Meras                                                                                                          Sigutis Obelevičius</w:t>
      </w:r>
    </w:p>
    <w:p w:rsidR="00995802" w:rsidRPr="00F7076B" w:rsidRDefault="00995802" w:rsidP="0053591D">
      <w:pPr>
        <w:overflowPunct w:val="0"/>
        <w:autoSpaceDE w:val="0"/>
        <w:autoSpaceDN w:val="0"/>
        <w:adjustRightInd w:val="0"/>
        <w:spacing w:after="0" w:line="240" w:lineRule="auto"/>
        <w:jc w:val="both"/>
        <w:rPr>
          <w:rFonts w:ascii="Times New Roman" w:hAnsi="Times New Roman"/>
          <w:sz w:val="24"/>
          <w:szCs w:val="24"/>
        </w:rPr>
      </w:pPr>
    </w:p>
    <w:sectPr w:rsidR="00995802" w:rsidRPr="00F7076B" w:rsidSect="004769E7">
      <w:pgSz w:w="11907" w:h="16840"/>
      <w:pgMar w:top="1134" w:right="567" w:bottom="1134" w:left="1701" w:header="567" w:footer="567" w:gutter="0"/>
      <w:cols w:space="1296"/>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14A"/>
    <w:multiLevelType w:val="hybridMultilevel"/>
    <w:tmpl w:val="A3C2F99C"/>
    <w:lvl w:ilvl="0" w:tplc="E53AA586">
      <w:start w:val="1"/>
      <w:numFmt w:val="decimal"/>
      <w:lvlText w:val="%1."/>
      <w:lvlJc w:val="left"/>
      <w:pPr>
        <w:ind w:left="1656" w:hanging="360"/>
      </w:pPr>
      <w:rPr>
        <w:rFonts w:cs="Times New Roman" w:hint="default"/>
        <w:color w:val="000000"/>
      </w:rPr>
    </w:lvl>
    <w:lvl w:ilvl="1" w:tplc="04270019">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1">
    <w:nsid w:val="174C71FC"/>
    <w:multiLevelType w:val="hybridMultilevel"/>
    <w:tmpl w:val="80500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0C4BBE"/>
    <w:multiLevelType w:val="multilevel"/>
    <w:tmpl w:val="DB30679A"/>
    <w:lvl w:ilvl="0">
      <w:start w:val="1"/>
      <w:numFmt w:val="decimal"/>
      <w:lvlText w:val="%1."/>
      <w:lvlJc w:val="left"/>
      <w:pPr>
        <w:ind w:left="360" w:hanging="360"/>
      </w:pPr>
      <w:rPr>
        <w:rFonts w:cs="Times New Roman" w:hint="default"/>
      </w:rPr>
    </w:lvl>
    <w:lvl w:ilvl="1">
      <w:start w:val="1"/>
      <w:numFmt w:val="decimal"/>
      <w:lvlText w:val="%1.%2."/>
      <w:lvlJc w:val="left"/>
      <w:pPr>
        <w:ind w:left="1656" w:hanging="360"/>
      </w:pPr>
      <w:rPr>
        <w:rFonts w:cs="Times New Roman" w:hint="default"/>
      </w:rPr>
    </w:lvl>
    <w:lvl w:ilvl="2">
      <w:start w:val="1"/>
      <w:numFmt w:val="decimal"/>
      <w:lvlText w:val="%1.%2.%3."/>
      <w:lvlJc w:val="left"/>
      <w:pPr>
        <w:ind w:left="3312" w:hanging="720"/>
      </w:pPr>
      <w:rPr>
        <w:rFonts w:cs="Times New Roman" w:hint="default"/>
      </w:rPr>
    </w:lvl>
    <w:lvl w:ilvl="3">
      <w:start w:val="1"/>
      <w:numFmt w:val="decimal"/>
      <w:lvlText w:val="%1.%2.%3.%4."/>
      <w:lvlJc w:val="left"/>
      <w:pPr>
        <w:ind w:left="4608" w:hanging="720"/>
      </w:pPr>
      <w:rPr>
        <w:rFonts w:cs="Times New Roman" w:hint="default"/>
      </w:rPr>
    </w:lvl>
    <w:lvl w:ilvl="4">
      <w:start w:val="1"/>
      <w:numFmt w:val="decimal"/>
      <w:lvlText w:val="%1.%2.%3.%4.%5."/>
      <w:lvlJc w:val="left"/>
      <w:pPr>
        <w:ind w:left="6264" w:hanging="1080"/>
      </w:pPr>
      <w:rPr>
        <w:rFonts w:cs="Times New Roman" w:hint="default"/>
      </w:rPr>
    </w:lvl>
    <w:lvl w:ilvl="5">
      <w:start w:val="1"/>
      <w:numFmt w:val="decimal"/>
      <w:lvlText w:val="%1.%2.%3.%4.%5.%6."/>
      <w:lvlJc w:val="left"/>
      <w:pPr>
        <w:ind w:left="7560" w:hanging="1080"/>
      </w:pPr>
      <w:rPr>
        <w:rFonts w:cs="Times New Roman" w:hint="default"/>
      </w:rPr>
    </w:lvl>
    <w:lvl w:ilvl="6">
      <w:start w:val="1"/>
      <w:numFmt w:val="decimal"/>
      <w:lvlText w:val="%1.%2.%3.%4.%5.%6.%7."/>
      <w:lvlJc w:val="left"/>
      <w:pPr>
        <w:ind w:left="9216" w:hanging="1440"/>
      </w:pPr>
      <w:rPr>
        <w:rFonts w:cs="Times New Roman" w:hint="default"/>
      </w:rPr>
    </w:lvl>
    <w:lvl w:ilvl="7">
      <w:start w:val="1"/>
      <w:numFmt w:val="decimal"/>
      <w:lvlText w:val="%1.%2.%3.%4.%5.%6.%7.%8."/>
      <w:lvlJc w:val="left"/>
      <w:pPr>
        <w:ind w:left="10512" w:hanging="1440"/>
      </w:pPr>
      <w:rPr>
        <w:rFonts w:cs="Times New Roman" w:hint="default"/>
      </w:rPr>
    </w:lvl>
    <w:lvl w:ilvl="8">
      <w:start w:val="1"/>
      <w:numFmt w:val="decimal"/>
      <w:lvlText w:val="%1.%2.%3.%4.%5.%6.%7.%8.%9."/>
      <w:lvlJc w:val="left"/>
      <w:pPr>
        <w:ind w:left="12168" w:hanging="1800"/>
      </w:pPr>
      <w:rPr>
        <w:rFonts w:cs="Times New Roman" w:hint="default"/>
      </w:rPr>
    </w:lvl>
  </w:abstractNum>
  <w:abstractNum w:abstractNumId="3">
    <w:nsid w:val="2BB14EFF"/>
    <w:multiLevelType w:val="multilevel"/>
    <w:tmpl w:val="B63CA0BC"/>
    <w:lvl w:ilvl="0">
      <w:start w:val="1"/>
      <w:numFmt w:val="decimal"/>
      <w:lvlText w:val="%1."/>
      <w:lvlJc w:val="left"/>
      <w:pPr>
        <w:ind w:left="1656" w:hanging="360"/>
      </w:pPr>
      <w:rPr>
        <w:rFonts w:ascii="Times New Roman" w:eastAsia="Times New Roman" w:hAnsi="Times New Roman" w:cs="Times New Roman"/>
      </w:rPr>
    </w:lvl>
    <w:lvl w:ilvl="1">
      <w:start w:val="1"/>
      <w:numFmt w:val="decimal"/>
      <w:lvlText w:val="%1.%2."/>
      <w:lvlJc w:val="left"/>
      <w:pPr>
        <w:ind w:left="2952" w:hanging="360"/>
      </w:pPr>
      <w:rPr>
        <w:rFonts w:cs="Times New Roman" w:hint="default"/>
      </w:rPr>
    </w:lvl>
    <w:lvl w:ilvl="2">
      <w:start w:val="1"/>
      <w:numFmt w:val="decimal"/>
      <w:lvlText w:val="%1.%2.%3."/>
      <w:lvlJc w:val="left"/>
      <w:pPr>
        <w:ind w:left="4608" w:hanging="720"/>
      </w:pPr>
      <w:rPr>
        <w:rFonts w:cs="Times New Roman" w:hint="default"/>
      </w:rPr>
    </w:lvl>
    <w:lvl w:ilvl="3">
      <w:start w:val="1"/>
      <w:numFmt w:val="decimal"/>
      <w:lvlText w:val="%1.%2.%3.%4."/>
      <w:lvlJc w:val="left"/>
      <w:pPr>
        <w:ind w:left="5904" w:hanging="720"/>
      </w:pPr>
      <w:rPr>
        <w:rFonts w:cs="Times New Roman" w:hint="default"/>
      </w:rPr>
    </w:lvl>
    <w:lvl w:ilvl="4">
      <w:start w:val="1"/>
      <w:numFmt w:val="decimal"/>
      <w:lvlText w:val="%1.%2.%3.%4.%5."/>
      <w:lvlJc w:val="left"/>
      <w:pPr>
        <w:ind w:left="7560" w:hanging="1080"/>
      </w:pPr>
      <w:rPr>
        <w:rFonts w:cs="Times New Roman" w:hint="default"/>
      </w:rPr>
    </w:lvl>
    <w:lvl w:ilvl="5">
      <w:start w:val="1"/>
      <w:numFmt w:val="decimal"/>
      <w:lvlText w:val="%1.%2.%3.%4.%5.%6."/>
      <w:lvlJc w:val="left"/>
      <w:pPr>
        <w:ind w:left="8856" w:hanging="1080"/>
      </w:pPr>
      <w:rPr>
        <w:rFonts w:cs="Times New Roman" w:hint="default"/>
      </w:rPr>
    </w:lvl>
    <w:lvl w:ilvl="6">
      <w:start w:val="1"/>
      <w:numFmt w:val="decimal"/>
      <w:lvlText w:val="%1.%2.%3.%4.%5.%6.%7."/>
      <w:lvlJc w:val="left"/>
      <w:pPr>
        <w:ind w:left="10512" w:hanging="1440"/>
      </w:pPr>
      <w:rPr>
        <w:rFonts w:cs="Times New Roman" w:hint="default"/>
      </w:rPr>
    </w:lvl>
    <w:lvl w:ilvl="7">
      <w:start w:val="1"/>
      <w:numFmt w:val="decimal"/>
      <w:lvlText w:val="%1.%2.%3.%4.%5.%6.%7.%8."/>
      <w:lvlJc w:val="left"/>
      <w:pPr>
        <w:ind w:left="11808" w:hanging="1440"/>
      </w:pPr>
      <w:rPr>
        <w:rFonts w:cs="Times New Roman" w:hint="default"/>
      </w:rPr>
    </w:lvl>
    <w:lvl w:ilvl="8">
      <w:start w:val="1"/>
      <w:numFmt w:val="decimal"/>
      <w:lvlText w:val="%1.%2.%3.%4.%5.%6.%7.%8.%9."/>
      <w:lvlJc w:val="left"/>
      <w:pPr>
        <w:ind w:left="13464" w:hanging="1800"/>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0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E3B"/>
    <w:rsid w:val="00012E31"/>
    <w:rsid w:val="000F2097"/>
    <w:rsid w:val="00101A72"/>
    <w:rsid w:val="00132DD8"/>
    <w:rsid w:val="001E08F3"/>
    <w:rsid w:val="001F6603"/>
    <w:rsid w:val="002506C4"/>
    <w:rsid w:val="002972D4"/>
    <w:rsid w:val="002B2C74"/>
    <w:rsid w:val="002C6DD3"/>
    <w:rsid w:val="003B635C"/>
    <w:rsid w:val="00440D2D"/>
    <w:rsid w:val="004769E7"/>
    <w:rsid w:val="00523BB5"/>
    <w:rsid w:val="0053591D"/>
    <w:rsid w:val="00634008"/>
    <w:rsid w:val="00662B1C"/>
    <w:rsid w:val="006C4FD7"/>
    <w:rsid w:val="00781E13"/>
    <w:rsid w:val="00907B49"/>
    <w:rsid w:val="0092164D"/>
    <w:rsid w:val="00995802"/>
    <w:rsid w:val="009E1343"/>
    <w:rsid w:val="00A623CF"/>
    <w:rsid w:val="00AA37AB"/>
    <w:rsid w:val="00AC3E3B"/>
    <w:rsid w:val="00AF7EA0"/>
    <w:rsid w:val="00B71302"/>
    <w:rsid w:val="00B83358"/>
    <w:rsid w:val="00BB3975"/>
    <w:rsid w:val="00BE79D0"/>
    <w:rsid w:val="00C72C7B"/>
    <w:rsid w:val="00CA0616"/>
    <w:rsid w:val="00CB1DE5"/>
    <w:rsid w:val="00CB709A"/>
    <w:rsid w:val="00CD5303"/>
    <w:rsid w:val="00CF3A3F"/>
    <w:rsid w:val="00D3143A"/>
    <w:rsid w:val="00D43B2D"/>
    <w:rsid w:val="00D63508"/>
    <w:rsid w:val="00D817F1"/>
    <w:rsid w:val="00D83371"/>
    <w:rsid w:val="00D86AAF"/>
    <w:rsid w:val="00E7675F"/>
    <w:rsid w:val="00EB0DE9"/>
    <w:rsid w:val="00EC1F96"/>
    <w:rsid w:val="00EC693C"/>
    <w:rsid w:val="00F7076B"/>
    <w:rsid w:val="00FA3179"/>
    <w:rsid w:val="00FA5C2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3591D"/>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rsid w:val="0053591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3591D"/>
    <w:rPr>
      <w:rFonts w:ascii="Courier New" w:hAnsi="Courier New" w:cs="Courier New"/>
      <w:sz w:val="20"/>
      <w:szCs w:val="20"/>
    </w:rPr>
  </w:style>
  <w:style w:type="paragraph" w:styleId="ListParagraph">
    <w:name w:val="List Paragraph"/>
    <w:basedOn w:val="Normal"/>
    <w:uiPriority w:val="99"/>
    <w:qFormat/>
    <w:rsid w:val="0053591D"/>
    <w:pPr>
      <w:ind w:left="720"/>
      <w:contextualSpacing/>
    </w:pPr>
  </w:style>
  <w:style w:type="paragraph" w:styleId="BalloonText">
    <w:name w:val="Balloon Text"/>
    <w:basedOn w:val="Normal"/>
    <w:link w:val="BalloonTextChar"/>
    <w:uiPriority w:val="99"/>
    <w:semiHidden/>
    <w:rsid w:val="00535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59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959</Words>
  <Characters>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Rita</dc:creator>
  <cp:keywords/>
  <dc:description/>
  <cp:lastModifiedBy>Regina</cp:lastModifiedBy>
  <cp:revision>2</cp:revision>
  <cp:lastPrinted>2014-11-18T09:16:00Z</cp:lastPrinted>
  <dcterms:created xsi:type="dcterms:W3CDTF">2014-12-04T14:04:00Z</dcterms:created>
  <dcterms:modified xsi:type="dcterms:W3CDTF">2014-12-04T14:04:00Z</dcterms:modified>
</cp:coreProperties>
</file>